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9E9" w14:textId="4EED2DBC" w:rsidR="0068016C" w:rsidRDefault="0068016C" w:rsidP="002D4A45">
      <w:pPr>
        <w:pStyle w:val="FLSHeading1"/>
      </w:pPr>
      <w:r>
        <w:t>Map Annotations</w:t>
      </w:r>
    </w:p>
    <w:p w14:paraId="6857EC9F" w14:textId="78724E82" w:rsidR="00D16378" w:rsidRDefault="00D16378" w:rsidP="00D16378">
      <w:pPr>
        <w:pStyle w:val="FLSHeading2Bold"/>
      </w:pPr>
      <w:r>
        <w:t>Timber Haulage Maps</w:t>
      </w:r>
    </w:p>
    <w:p w14:paraId="5B806BA9" w14:textId="77777777" w:rsidR="00D16378" w:rsidRDefault="00D16378" w:rsidP="00D16378">
      <w:pPr>
        <w:pStyle w:val="FLSHeading3"/>
      </w:pPr>
      <w:r>
        <w:t>Kinnoull Hill and Deuchny Woods</w:t>
      </w:r>
    </w:p>
    <w:p w14:paraId="277CE496" w14:textId="77777777" w:rsidR="00D16378" w:rsidRDefault="00D16378" w:rsidP="00D16378">
      <w:pPr>
        <w:pStyle w:val="FLSBullets"/>
      </w:pPr>
      <w:r>
        <w:t>Forest entrance: NO 1442 2357</w:t>
      </w:r>
    </w:p>
    <w:p w14:paraId="7D5A0A22" w14:textId="77777777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 xml:space="preserve">Joining: C404 Leading to </w:t>
      </w:r>
      <w:proofErr w:type="spellStart"/>
      <w:r>
        <w:t>Muirhall</w:t>
      </w:r>
      <w:proofErr w:type="spellEnd"/>
      <w:r>
        <w:t xml:space="preserve"> Road</w:t>
      </w:r>
    </w:p>
    <w:p w14:paraId="0243AAAC" w14:textId="77777777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>Phase 1 Clearfell - ~4000m3</w:t>
      </w:r>
    </w:p>
    <w:p w14:paraId="6D1176D8" w14:textId="78F746BF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 xml:space="preserve">Phase 1 </w:t>
      </w:r>
      <w:proofErr w:type="spellStart"/>
      <w:r>
        <w:t>Thining</w:t>
      </w:r>
      <w:proofErr w:type="spellEnd"/>
      <w:r>
        <w:t xml:space="preserve"> - ~4000m3</w:t>
      </w:r>
    </w:p>
    <w:p w14:paraId="2811E124" w14:textId="77777777" w:rsidR="00D16378" w:rsidRDefault="00D16378" w:rsidP="00D16378">
      <w:pPr>
        <w:pStyle w:val="FLSBullets"/>
      </w:pPr>
      <w:r>
        <w:t>Forest entrance: NO 1572 2297</w:t>
      </w:r>
    </w:p>
    <w:p w14:paraId="50F6E9DC" w14:textId="77777777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 xml:space="preserve">Joining: C404 Leading to </w:t>
      </w:r>
      <w:proofErr w:type="spellStart"/>
      <w:r>
        <w:t>Muirhall</w:t>
      </w:r>
      <w:proofErr w:type="spellEnd"/>
      <w:r>
        <w:t xml:space="preserve"> Road</w:t>
      </w:r>
    </w:p>
    <w:p w14:paraId="2B767736" w14:textId="77777777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 xml:space="preserve">Phase 2 Clearfell - ~2000m3 </w:t>
      </w:r>
    </w:p>
    <w:p w14:paraId="6CCBA534" w14:textId="7AC827BC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>Phase 2 Thinning - ~300m3</w:t>
      </w:r>
    </w:p>
    <w:p w14:paraId="5C4F2DC6" w14:textId="77777777" w:rsidR="00D16378" w:rsidRDefault="00D16378" w:rsidP="00D16378">
      <w:pPr>
        <w:pStyle w:val="FLSHeading3"/>
      </w:pPr>
      <w:r>
        <w:t>Paddockmuir Wood</w:t>
      </w:r>
    </w:p>
    <w:p w14:paraId="3E8A51C3" w14:textId="77777777" w:rsidR="00D16378" w:rsidRDefault="00D16378" w:rsidP="00D16378">
      <w:pPr>
        <w:pStyle w:val="FLSBullets"/>
      </w:pPr>
      <w:r>
        <w:t>Forest entrance: NO 2082 2135</w:t>
      </w:r>
    </w:p>
    <w:p w14:paraId="5B6F7DBB" w14:textId="77777777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>Joining: C484</w:t>
      </w:r>
    </w:p>
    <w:p w14:paraId="7577F6BB" w14:textId="5F374B3E" w:rsidR="00D16378" w:rsidRDefault="00D16378" w:rsidP="00D16378">
      <w:pPr>
        <w:pStyle w:val="FLSBullets"/>
        <w:numPr>
          <w:ilvl w:val="0"/>
          <w:numId w:val="0"/>
        </w:numPr>
        <w:ind w:left="714"/>
      </w:pPr>
      <w:r>
        <w:t>Phase 2 Thinning - 550 m3</w:t>
      </w:r>
    </w:p>
    <w:p w14:paraId="49C484BA" w14:textId="77777777" w:rsidR="00D16378" w:rsidRDefault="00D16378" w:rsidP="00D16378">
      <w:pPr>
        <w:pStyle w:val="FLSBullets"/>
        <w:numPr>
          <w:ilvl w:val="0"/>
          <w:numId w:val="0"/>
        </w:numPr>
      </w:pPr>
    </w:p>
    <w:sectPr w:rsidR="00D16378" w:rsidSect="009F0156">
      <w:headerReference w:type="default" r:id="rId8"/>
      <w:headerReference w:type="first" r:id="rId9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79E0" w14:textId="77777777" w:rsidR="002E29DF" w:rsidRDefault="002E29DF" w:rsidP="00DA5B6C">
      <w:pPr>
        <w:spacing w:after="0" w:line="240" w:lineRule="auto"/>
      </w:pPr>
      <w:r>
        <w:separator/>
      </w:r>
    </w:p>
  </w:endnote>
  <w:endnote w:type="continuationSeparator" w:id="0">
    <w:p w14:paraId="7EC7B49F" w14:textId="77777777" w:rsidR="002E29DF" w:rsidRDefault="002E29DF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0E17" w14:textId="77777777" w:rsidR="002E29DF" w:rsidRDefault="002E29DF" w:rsidP="00DA5B6C">
      <w:pPr>
        <w:spacing w:after="0" w:line="240" w:lineRule="auto"/>
      </w:pPr>
      <w:r>
        <w:separator/>
      </w:r>
    </w:p>
  </w:footnote>
  <w:footnote w:type="continuationSeparator" w:id="0">
    <w:p w14:paraId="2C03291E" w14:textId="77777777" w:rsidR="002E29DF" w:rsidRDefault="002E29DF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8F34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E697" w14:textId="77777777"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59B36FE1" wp14:editId="53D7EB9F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CAE"/>
    <w:multiLevelType w:val="multilevel"/>
    <w:tmpl w:val="31EE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F38DA"/>
    <w:multiLevelType w:val="multilevel"/>
    <w:tmpl w:val="76B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75425"/>
    <w:multiLevelType w:val="multilevel"/>
    <w:tmpl w:val="CF7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232A8"/>
    <w:multiLevelType w:val="multilevel"/>
    <w:tmpl w:val="3A74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372">
    <w:abstractNumId w:val="4"/>
  </w:num>
  <w:num w:numId="2" w16cid:durableId="1127042253">
    <w:abstractNumId w:val="5"/>
  </w:num>
  <w:num w:numId="3" w16cid:durableId="833036117">
    <w:abstractNumId w:val="3"/>
  </w:num>
  <w:num w:numId="4" w16cid:durableId="1830439143">
    <w:abstractNumId w:val="1"/>
  </w:num>
  <w:num w:numId="5" w16cid:durableId="1318267750">
    <w:abstractNumId w:val="0"/>
  </w:num>
  <w:num w:numId="6" w16cid:durableId="47633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DF"/>
    <w:rsid w:val="00015BEE"/>
    <w:rsid w:val="000756B0"/>
    <w:rsid w:val="000A01E6"/>
    <w:rsid w:val="000B162C"/>
    <w:rsid w:val="000C7996"/>
    <w:rsid w:val="00103FCF"/>
    <w:rsid w:val="00107A70"/>
    <w:rsid w:val="001120D7"/>
    <w:rsid w:val="00135506"/>
    <w:rsid w:val="00142C6B"/>
    <w:rsid w:val="001444BE"/>
    <w:rsid w:val="00154AAA"/>
    <w:rsid w:val="00155C4F"/>
    <w:rsid w:val="001A7C0F"/>
    <w:rsid w:val="001F2DCE"/>
    <w:rsid w:val="001F55EE"/>
    <w:rsid w:val="0020052E"/>
    <w:rsid w:val="00204906"/>
    <w:rsid w:val="00220626"/>
    <w:rsid w:val="002406AF"/>
    <w:rsid w:val="00250AB8"/>
    <w:rsid w:val="002B37B4"/>
    <w:rsid w:val="002D4A45"/>
    <w:rsid w:val="002E01F8"/>
    <w:rsid w:val="002E2188"/>
    <w:rsid w:val="002E29DF"/>
    <w:rsid w:val="00305586"/>
    <w:rsid w:val="00321C99"/>
    <w:rsid w:val="00381112"/>
    <w:rsid w:val="003B7DA7"/>
    <w:rsid w:val="003D5DF0"/>
    <w:rsid w:val="003F7776"/>
    <w:rsid w:val="00402F35"/>
    <w:rsid w:val="00407F61"/>
    <w:rsid w:val="004322A5"/>
    <w:rsid w:val="00444468"/>
    <w:rsid w:val="004A3702"/>
    <w:rsid w:val="004B7E90"/>
    <w:rsid w:val="004D616D"/>
    <w:rsid w:val="004F380D"/>
    <w:rsid w:val="004F38DE"/>
    <w:rsid w:val="004F7E65"/>
    <w:rsid w:val="005019C3"/>
    <w:rsid w:val="00505146"/>
    <w:rsid w:val="005100A1"/>
    <w:rsid w:val="0051308F"/>
    <w:rsid w:val="00515246"/>
    <w:rsid w:val="0053563D"/>
    <w:rsid w:val="00545187"/>
    <w:rsid w:val="00572FFF"/>
    <w:rsid w:val="005866C7"/>
    <w:rsid w:val="00595E9D"/>
    <w:rsid w:val="005A0EE6"/>
    <w:rsid w:val="00630448"/>
    <w:rsid w:val="00645688"/>
    <w:rsid w:val="00664672"/>
    <w:rsid w:val="0068016C"/>
    <w:rsid w:val="00682EE6"/>
    <w:rsid w:val="006C0A8C"/>
    <w:rsid w:val="006E7376"/>
    <w:rsid w:val="006F65BE"/>
    <w:rsid w:val="00723FEB"/>
    <w:rsid w:val="00746255"/>
    <w:rsid w:val="00760ADB"/>
    <w:rsid w:val="0078651A"/>
    <w:rsid w:val="00787B4C"/>
    <w:rsid w:val="00793734"/>
    <w:rsid w:val="007A25F8"/>
    <w:rsid w:val="007B0D9E"/>
    <w:rsid w:val="007E739A"/>
    <w:rsid w:val="00807586"/>
    <w:rsid w:val="00823823"/>
    <w:rsid w:val="00826EC9"/>
    <w:rsid w:val="00851627"/>
    <w:rsid w:val="008576AA"/>
    <w:rsid w:val="008643C4"/>
    <w:rsid w:val="008654C2"/>
    <w:rsid w:val="00873E15"/>
    <w:rsid w:val="00893A17"/>
    <w:rsid w:val="00896E42"/>
    <w:rsid w:val="008B108A"/>
    <w:rsid w:val="008B1311"/>
    <w:rsid w:val="008D7EBF"/>
    <w:rsid w:val="008E14D3"/>
    <w:rsid w:val="008E4664"/>
    <w:rsid w:val="009035BE"/>
    <w:rsid w:val="00981F01"/>
    <w:rsid w:val="00996645"/>
    <w:rsid w:val="00997ACD"/>
    <w:rsid w:val="009A7925"/>
    <w:rsid w:val="009B49BC"/>
    <w:rsid w:val="009E4A9B"/>
    <w:rsid w:val="009F0156"/>
    <w:rsid w:val="009F2566"/>
    <w:rsid w:val="00A1467D"/>
    <w:rsid w:val="00A25CAA"/>
    <w:rsid w:val="00A51AB2"/>
    <w:rsid w:val="00A65211"/>
    <w:rsid w:val="00A734FD"/>
    <w:rsid w:val="00A754D0"/>
    <w:rsid w:val="00A8234F"/>
    <w:rsid w:val="00A93F56"/>
    <w:rsid w:val="00AA4A7E"/>
    <w:rsid w:val="00AC04DF"/>
    <w:rsid w:val="00AD516A"/>
    <w:rsid w:val="00B07461"/>
    <w:rsid w:val="00B3359E"/>
    <w:rsid w:val="00B341F7"/>
    <w:rsid w:val="00B42C07"/>
    <w:rsid w:val="00B430AC"/>
    <w:rsid w:val="00B71671"/>
    <w:rsid w:val="00B7278C"/>
    <w:rsid w:val="00BA6838"/>
    <w:rsid w:val="00BB26FF"/>
    <w:rsid w:val="00BD3F59"/>
    <w:rsid w:val="00BF5A5A"/>
    <w:rsid w:val="00BF5C66"/>
    <w:rsid w:val="00C111B8"/>
    <w:rsid w:val="00C444EF"/>
    <w:rsid w:val="00C561B0"/>
    <w:rsid w:val="00CA510A"/>
    <w:rsid w:val="00CD14BF"/>
    <w:rsid w:val="00CD4297"/>
    <w:rsid w:val="00CE5DF1"/>
    <w:rsid w:val="00CF2299"/>
    <w:rsid w:val="00D0218C"/>
    <w:rsid w:val="00D16378"/>
    <w:rsid w:val="00D35B91"/>
    <w:rsid w:val="00D4491B"/>
    <w:rsid w:val="00D52DA1"/>
    <w:rsid w:val="00D75B94"/>
    <w:rsid w:val="00D85B73"/>
    <w:rsid w:val="00D904DD"/>
    <w:rsid w:val="00D97938"/>
    <w:rsid w:val="00DA5433"/>
    <w:rsid w:val="00DA5B6C"/>
    <w:rsid w:val="00DD1FE5"/>
    <w:rsid w:val="00DE5F96"/>
    <w:rsid w:val="00E72B73"/>
    <w:rsid w:val="00E81F81"/>
    <w:rsid w:val="00E9285E"/>
    <w:rsid w:val="00E930D6"/>
    <w:rsid w:val="00E974F6"/>
    <w:rsid w:val="00EA1451"/>
    <w:rsid w:val="00ED1E46"/>
    <w:rsid w:val="00EF23A0"/>
    <w:rsid w:val="00F07566"/>
    <w:rsid w:val="00F234C1"/>
    <w:rsid w:val="00F50418"/>
    <w:rsid w:val="00F56B72"/>
    <w:rsid w:val="00F81FD6"/>
    <w:rsid w:val="00F86F85"/>
    <w:rsid w:val="00F917EF"/>
    <w:rsid w:val="00FB3E54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E4192F8"/>
  <w14:defaultImageDpi w14:val="0"/>
  <w15:docId w15:val="{CBD73FCC-60FB-4ED5-9F21-52F8174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F07566"/>
    <w:pPr>
      <w:spacing w:after="0" w:line="240" w:lineRule="auto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D16378"/>
    <w:pPr>
      <w:spacing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B3E54"/>
    <w:pPr>
      <w:spacing w:line="240" w:lineRule="auto"/>
    </w:pPr>
    <w:rPr>
      <w:iCs/>
      <w:color w:val="00B050"/>
      <w:sz w:val="24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19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1E6"/>
    <w:rPr>
      <w:rFonts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2200\Downloads\fls-A4-portrait-word-template-nocover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C2AC-44FD-4E5A-AB6B-E2A5D1C8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(5)</Template>
  <TotalTime>2</TotalTime>
  <Pages>1</Pages>
  <Words>67</Words>
  <Characters>337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u322200</dc:creator>
  <cp:keywords/>
  <dc:description/>
  <cp:lastModifiedBy>Euan Stewart</cp:lastModifiedBy>
  <cp:revision>3</cp:revision>
  <cp:lastPrinted>2022-11-04T12:10:00Z</cp:lastPrinted>
  <dcterms:created xsi:type="dcterms:W3CDTF">2026-01-09T11:11:00Z</dcterms:created>
  <dcterms:modified xsi:type="dcterms:W3CDTF">2026-01-09T11:13:00Z</dcterms:modified>
</cp:coreProperties>
</file>